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D" w:rsidRPr="001B7E68" w:rsidRDefault="00925A1D" w:rsidP="00D40AF4">
      <w:pPr>
        <w:jc w:val="center"/>
        <w:rPr>
          <w:rFonts w:ascii="Meiryo UI" w:eastAsia="Meiryo UI" w:hAnsi="Meiryo UI" w:cs="Meiryo UI"/>
          <w:w w:val="130"/>
          <w:sz w:val="28"/>
          <w:szCs w:val="28"/>
        </w:rPr>
      </w:pPr>
      <w:r w:rsidRPr="001B7E68">
        <w:rPr>
          <w:rFonts w:ascii="Meiryo UI" w:eastAsia="Meiryo UI" w:hAnsi="Meiryo UI" w:cs="Meiryo UI" w:hint="eastAsia"/>
          <w:w w:val="130"/>
          <w:sz w:val="28"/>
          <w:szCs w:val="28"/>
        </w:rPr>
        <w:t>賃金控除に関する同意書</w:t>
      </w:r>
    </w:p>
    <w:p w:rsidR="00925A1D" w:rsidRPr="001B7E68" w:rsidRDefault="00925A1D" w:rsidP="00D40AF4">
      <w:pPr>
        <w:jc w:val="center"/>
        <w:rPr>
          <w:rFonts w:ascii="Book Antiqua" w:eastAsia="ＭＳ Ｐ明朝" w:hAnsi="Book Antiqua"/>
          <w:sz w:val="28"/>
          <w:szCs w:val="28"/>
        </w:rPr>
      </w:pPr>
      <w:proofErr w:type="spellStart"/>
      <w:r w:rsidRPr="001B7E68">
        <w:rPr>
          <w:sz w:val="28"/>
          <w:szCs w:val="28"/>
        </w:rPr>
        <w:t>Perjanjian</w:t>
      </w:r>
      <w:proofErr w:type="spellEnd"/>
      <w:r w:rsidRPr="001B7E68">
        <w:rPr>
          <w:sz w:val="28"/>
          <w:szCs w:val="28"/>
        </w:rPr>
        <w:t xml:space="preserve"> </w:t>
      </w:r>
      <w:proofErr w:type="spellStart"/>
      <w:r w:rsidRPr="001B7E68">
        <w:rPr>
          <w:sz w:val="28"/>
          <w:szCs w:val="28"/>
        </w:rPr>
        <w:t>tentang</w:t>
      </w:r>
      <w:proofErr w:type="spellEnd"/>
      <w:r w:rsidRPr="001B7E68">
        <w:rPr>
          <w:sz w:val="28"/>
          <w:szCs w:val="28"/>
        </w:rPr>
        <w:t xml:space="preserve"> </w:t>
      </w:r>
      <w:proofErr w:type="spellStart"/>
      <w:r w:rsidRPr="001B7E68">
        <w:rPr>
          <w:sz w:val="28"/>
          <w:szCs w:val="28"/>
        </w:rPr>
        <w:t>pemotongan</w:t>
      </w:r>
      <w:proofErr w:type="spellEnd"/>
      <w:r w:rsidRPr="001B7E68">
        <w:rPr>
          <w:sz w:val="28"/>
          <w:szCs w:val="28"/>
        </w:rPr>
        <w:t xml:space="preserve"> </w:t>
      </w:r>
      <w:proofErr w:type="spellStart"/>
      <w:r w:rsidRPr="001B7E68">
        <w:rPr>
          <w:sz w:val="28"/>
          <w:szCs w:val="28"/>
        </w:rPr>
        <w:t>dari</w:t>
      </w:r>
      <w:proofErr w:type="spellEnd"/>
      <w:r w:rsidRPr="001B7E68">
        <w:rPr>
          <w:sz w:val="28"/>
          <w:szCs w:val="28"/>
        </w:rPr>
        <w:t xml:space="preserve"> </w:t>
      </w:r>
      <w:proofErr w:type="spellStart"/>
      <w:r w:rsidRPr="001B7E68">
        <w:rPr>
          <w:sz w:val="28"/>
          <w:szCs w:val="28"/>
        </w:rPr>
        <w:t>gaji</w:t>
      </w:r>
      <w:proofErr w:type="spellEnd"/>
    </w:p>
    <w:p w:rsidR="00925A1D" w:rsidRPr="005A365F" w:rsidRDefault="00925A1D" w:rsidP="00D40AF4">
      <w:pPr>
        <w:jc w:val="left"/>
        <w:rPr>
          <w:rFonts w:ascii="Book Antiqua" w:eastAsia="ＭＳ Ｐ明朝" w:hAnsi="Book Antiqua"/>
          <w:sz w:val="28"/>
          <w:szCs w:val="28"/>
        </w:rPr>
      </w:pPr>
    </w:p>
    <w:p w:rsidR="00925A1D" w:rsidRPr="001B7E68" w:rsidRDefault="00925A1D" w:rsidP="00D40AF4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私は、労働基準法第</w:t>
      </w:r>
      <w:r w:rsidRPr="001B7E68">
        <w:rPr>
          <w:rFonts w:ascii="Meiryo UI" w:eastAsia="Meiryo UI" w:hAnsi="Meiryo UI" w:cs="Meiryo UI"/>
          <w:sz w:val="24"/>
          <w:szCs w:val="24"/>
        </w:rPr>
        <w:t>24</w:t>
      </w:r>
      <w:r w:rsidRPr="001B7E68">
        <w:rPr>
          <w:rFonts w:ascii="Meiryo UI" w:eastAsia="Meiryo UI" w:hAnsi="Meiryo UI" w:cs="Meiryo UI" w:hint="eastAsia"/>
          <w:sz w:val="24"/>
          <w:szCs w:val="24"/>
        </w:rPr>
        <w:t>条第</w:t>
      </w:r>
      <w:r w:rsidRPr="001B7E68">
        <w:rPr>
          <w:rFonts w:ascii="Meiryo UI" w:eastAsia="Meiryo UI" w:hAnsi="Meiryo UI" w:cs="Meiryo UI"/>
          <w:sz w:val="24"/>
          <w:szCs w:val="24"/>
        </w:rPr>
        <w:t>1</w:t>
      </w:r>
      <w:r w:rsidRPr="001B7E68">
        <w:rPr>
          <w:rFonts w:ascii="Meiryo UI" w:eastAsia="Meiryo UI" w:hAnsi="Meiryo UI" w:cs="Meiryo UI" w:hint="eastAsia"/>
          <w:sz w:val="24"/>
          <w:szCs w:val="24"/>
        </w:rPr>
        <w:t>項</w:t>
      </w:r>
      <w:proofErr w:type="gramStart"/>
      <w:r w:rsidRPr="001B7E68">
        <w:rPr>
          <w:rFonts w:ascii="Meiryo UI" w:eastAsia="Meiryo UI" w:hAnsi="Meiryo UI" w:cs="Meiryo UI" w:hint="eastAsia"/>
          <w:sz w:val="24"/>
          <w:szCs w:val="24"/>
        </w:rPr>
        <w:t>但書</w:t>
      </w:r>
      <w:proofErr w:type="gramEnd"/>
      <w:r w:rsidRPr="001B7E68">
        <w:rPr>
          <w:rFonts w:ascii="Meiryo UI" w:eastAsia="Meiryo UI" w:hAnsi="Meiryo UI" w:cs="Meiryo UI" w:hint="eastAsia"/>
          <w:sz w:val="24"/>
          <w:szCs w:val="24"/>
        </w:rPr>
        <w:t>に基づき、賃金控除に関し下記の通り同意する。</w:t>
      </w:r>
    </w:p>
    <w:p w:rsidR="00925A1D" w:rsidRPr="001B7E68" w:rsidRDefault="00925A1D" w:rsidP="0039405D">
      <w:pPr>
        <w:rPr>
          <w:sz w:val="24"/>
          <w:szCs w:val="24"/>
        </w:rPr>
      </w:pPr>
      <w:proofErr w:type="spellStart"/>
      <w:proofErr w:type="gramStart"/>
      <w:r w:rsidRPr="001B7E68">
        <w:rPr>
          <w:sz w:val="24"/>
          <w:szCs w:val="24"/>
        </w:rPr>
        <w:t>Saya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setuju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pada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pemotongan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gaji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berdasarkan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pasal</w:t>
      </w:r>
      <w:proofErr w:type="spellEnd"/>
      <w:r w:rsidRPr="001B7E68">
        <w:rPr>
          <w:sz w:val="24"/>
          <w:szCs w:val="24"/>
        </w:rPr>
        <w:t xml:space="preserve"> 24 </w:t>
      </w:r>
      <w:proofErr w:type="spellStart"/>
      <w:r w:rsidRPr="001B7E68">
        <w:rPr>
          <w:sz w:val="24"/>
          <w:szCs w:val="24"/>
        </w:rPr>
        <w:t>ayat</w:t>
      </w:r>
      <w:proofErr w:type="spellEnd"/>
      <w:r w:rsidRPr="001B7E68">
        <w:rPr>
          <w:sz w:val="24"/>
          <w:szCs w:val="24"/>
        </w:rPr>
        <w:t xml:space="preserve"> 1 UU </w:t>
      </w:r>
      <w:proofErr w:type="spellStart"/>
      <w:r w:rsidRPr="001B7E68">
        <w:rPr>
          <w:sz w:val="24"/>
          <w:szCs w:val="24"/>
        </w:rPr>
        <w:t>Ketenagakerjaan</w:t>
      </w:r>
      <w:proofErr w:type="spellEnd"/>
      <w:r w:rsidRPr="001B7E68">
        <w:rPr>
          <w:sz w:val="24"/>
          <w:szCs w:val="24"/>
        </w:rPr>
        <w:t>.</w:t>
      </w:r>
      <w:proofErr w:type="gramEnd"/>
    </w:p>
    <w:p w:rsidR="00925A1D" w:rsidRPr="005A365F" w:rsidRDefault="00925A1D">
      <w:pPr>
        <w:rPr>
          <w:rFonts w:ascii="Book Antiqua" w:eastAsia="ＭＳ Ｐ明朝" w:hAnsi="Book Antiqua"/>
          <w:sz w:val="24"/>
          <w:szCs w:val="24"/>
        </w:rPr>
      </w:pPr>
    </w:p>
    <w:p w:rsidR="001B7E68" w:rsidRDefault="00925A1D" w:rsidP="00D40AF4">
      <w:pPr>
        <w:jc w:val="left"/>
        <w:rPr>
          <w:rFonts w:ascii="Meiryo UI" w:eastAsia="Meiryo UI" w:hAnsi="Meiryo UI" w:cs="Meiryo UI" w:hint="eastAsia"/>
          <w:sz w:val="24"/>
          <w:szCs w:val="24"/>
        </w:rPr>
      </w:pPr>
      <w:r w:rsidRPr="001B7E68">
        <w:rPr>
          <w:rFonts w:ascii="Meiryo UI" w:eastAsia="Meiryo UI" w:hAnsi="Meiryo UI" w:cs="Meiryo UI"/>
          <w:sz w:val="24"/>
          <w:szCs w:val="24"/>
        </w:rPr>
        <w:t>1</w:t>
      </w:r>
      <w:r w:rsidRPr="001B7E68">
        <w:rPr>
          <w:rFonts w:ascii="Meiryo UI" w:eastAsia="Meiryo UI" w:hAnsi="Meiryo UI" w:cs="Meiryo UI" w:hint="eastAsia"/>
          <w:sz w:val="24"/>
          <w:szCs w:val="24"/>
        </w:rPr>
        <w:t>．毎月、賃金から次に挙げるものを控除する。</w:t>
      </w:r>
    </w:p>
    <w:p w:rsidR="00925A1D" w:rsidRPr="001B7E68" w:rsidRDefault="00925A1D" w:rsidP="001B7E68">
      <w:pPr>
        <w:ind w:leftChars="135" w:left="283"/>
        <w:jc w:val="left"/>
        <w:rPr>
          <w:rFonts w:ascii="Book Antiqua" w:eastAsia="ＭＳ Ｐ明朝" w:hAnsi="Book Antiqua"/>
          <w:sz w:val="24"/>
          <w:szCs w:val="24"/>
        </w:rPr>
      </w:pPr>
      <w:proofErr w:type="spellStart"/>
      <w:proofErr w:type="gramStart"/>
      <w:r w:rsidRPr="001B7E68">
        <w:rPr>
          <w:sz w:val="24"/>
          <w:szCs w:val="24"/>
        </w:rPr>
        <w:t>Pemotongan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bulanan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dari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gaji</w:t>
      </w:r>
      <w:proofErr w:type="spellEnd"/>
      <w:r w:rsidRPr="001B7E68">
        <w:rPr>
          <w:sz w:val="24"/>
          <w:szCs w:val="24"/>
        </w:rPr>
        <w:t xml:space="preserve"> di </w:t>
      </w:r>
      <w:proofErr w:type="spellStart"/>
      <w:r w:rsidRPr="001B7E68">
        <w:rPr>
          <w:sz w:val="24"/>
          <w:szCs w:val="24"/>
        </w:rPr>
        <w:t>bawah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ini</w:t>
      </w:r>
      <w:proofErr w:type="spellEnd"/>
      <w:r w:rsidRPr="001B7E68">
        <w:rPr>
          <w:sz w:val="24"/>
          <w:szCs w:val="24"/>
        </w:rPr>
        <w:t>.</w:t>
      </w:r>
      <w:proofErr w:type="gramEnd"/>
    </w:p>
    <w:p w:rsidR="001B7E68" w:rsidRDefault="00925A1D" w:rsidP="001B7E68">
      <w:pPr>
        <w:ind w:leftChars="270" w:left="567"/>
        <w:rPr>
          <w:rFonts w:hint="eastAsia"/>
          <w:sz w:val="24"/>
          <w:szCs w:val="24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（</w:t>
      </w:r>
      <w:r w:rsidRPr="001B7E68">
        <w:rPr>
          <w:rFonts w:ascii="Meiryo UI" w:eastAsia="Meiryo UI" w:hAnsi="Meiryo UI" w:cs="Meiryo UI"/>
          <w:sz w:val="24"/>
          <w:szCs w:val="24"/>
        </w:rPr>
        <w:t>1</w:t>
      </w:r>
      <w:r w:rsidRPr="001B7E68">
        <w:rPr>
          <w:rFonts w:ascii="Meiryo UI" w:eastAsia="Meiryo UI" w:hAnsi="Meiryo UI" w:cs="Meiryo UI" w:hint="eastAsia"/>
          <w:sz w:val="24"/>
          <w:szCs w:val="24"/>
        </w:rPr>
        <w:t>）住居費</w:t>
      </w:r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Biaya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perumahan</w:t>
      </w:r>
      <w:proofErr w:type="spellEnd"/>
      <w:r w:rsidRPr="001B7E68">
        <w:rPr>
          <w:sz w:val="24"/>
          <w:szCs w:val="24"/>
        </w:rPr>
        <w:t>.</w:t>
      </w:r>
    </w:p>
    <w:p w:rsidR="00925A1D" w:rsidRPr="001B7E68" w:rsidRDefault="00925A1D" w:rsidP="001B7E68">
      <w:pPr>
        <w:ind w:leftChars="270" w:left="567"/>
        <w:rPr>
          <w:sz w:val="24"/>
          <w:szCs w:val="24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（</w:t>
      </w:r>
      <w:r w:rsidRPr="001B7E68">
        <w:rPr>
          <w:rFonts w:ascii="Meiryo UI" w:eastAsia="Meiryo UI" w:hAnsi="Meiryo UI" w:cs="Meiryo UI"/>
          <w:sz w:val="24"/>
          <w:szCs w:val="24"/>
        </w:rPr>
        <w:t>2</w:t>
      </w:r>
      <w:r w:rsidRPr="001B7E68">
        <w:rPr>
          <w:rFonts w:ascii="Meiryo UI" w:eastAsia="Meiryo UI" w:hAnsi="Meiryo UI" w:cs="Meiryo UI" w:hint="eastAsia"/>
          <w:sz w:val="24"/>
          <w:szCs w:val="24"/>
        </w:rPr>
        <w:t>）水道光熱費</w:t>
      </w:r>
      <w:r w:rsidRPr="001B7E68">
        <w:rPr>
          <w:sz w:val="24"/>
          <w:szCs w:val="24"/>
        </w:rPr>
        <w:t xml:space="preserve"> Air, </w:t>
      </w:r>
      <w:proofErr w:type="spellStart"/>
      <w:r w:rsidRPr="001B7E68">
        <w:rPr>
          <w:sz w:val="24"/>
          <w:szCs w:val="24"/>
        </w:rPr>
        <w:t>listrik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dan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biaya</w:t>
      </w:r>
      <w:proofErr w:type="spellEnd"/>
      <w:r w:rsidRPr="001B7E68">
        <w:rPr>
          <w:sz w:val="24"/>
          <w:szCs w:val="24"/>
        </w:rPr>
        <w:t xml:space="preserve"> </w:t>
      </w:r>
      <w:proofErr w:type="spellStart"/>
      <w:r w:rsidRPr="001B7E68">
        <w:rPr>
          <w:sz w:val="24"/>
          <w:szCs w:val="24"/>
        </w:rPr>
        <w:t>pemanasan</w:t>
      </w:r>
      <w:proofErr w:type="spellEnd"/>
      <w:r w:rsidRPr="001B7E68">
        <w:rPr>
          <w:sz w:val="24"/>
          <w:szCs w:val="24"/>
        </w:rPr>
        <w:t>.</w:t>
      </w:r>
    </w:p>
    <w:p w:rsidR="00925A1D" w:rsidRPr="001B7E68" w:rsidRDefault="00925A1D" w:rsidP="001B7E68">
      <w:pPr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（</w:t>
      </w:r>
      <w:r w:rsidRPr="001B7E68">
        <w:rPr>
          <w:rFonts w:ascii="Meiryo UI" w:eastAsia="Meiryo UI" w:hAnsi="Meiryo UI" w:cs="Meiryo UI"/>
          <w:sz w:val="24"/>
          <w:szCs w:val="24"/>
        </w:rPr>
        <w:t>3</w:t>
      </w:r>
      <w:r w:rsidRPr="001B7E68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25A1D" w:rsidRDefault="00925A1D">
      <w:pPr>
        <w:rPr>
          <w:rFonts w:ascii="Book Antiqua" w:eastAsia="ＭＳ Ｐ明朝" w:hAnsi="Book Antiqua" w:hint="eastAsia"/>
          <w:sz w:val="24"/>
          <w:szCs w:val="24"/>
        </w:rPr>
      </w:pPr>
    </w:p>
    <w:p w:rsidR="001B7E68" w:rsidRPr="005A365F" w:rsidRDefault="001B7E68">
      <w:pPr>
        <w:rPr>
          <w:rFonts w:ascii="Book Antiqua" w:eastAsia="ＭＳ Ｐ明朝" w:hAnsi="Book Antiqua"/>
          <w:sz w:val="24"/>
          <w:szCs w:val="24"/>
        </w:rPr>
      </w:pPr>
    </w:p>
    <w:p w:rsidR="001B7E68" w:rsidRPr="00C66B2D" w:rsidRDefault="001B7E68" w:rsidP="001B7E68">
      <w:pPr>
        <w:jc w:val="left"/>
        <w:rPr>
          <w:rFonts w:ascii="Meiryo UI" w:eastAsia="Meiryo UI" w:hAnsi="Meiryo UI" w:cs="Meiryo UI"/>
          <w:sz w:val="24"/>
          <w:szCs w:val="24"/>
          <w:lang w:bidi="th-TH"/>
        </w:rPr>
      </w:pPr>
      <w:r w:rsidRPr="00C66B2D">
        <w:rPr>
          <w:rFonts w:ascii="Meiryo UI" w:eastAsia="Meiryo UI" w:hAnsi="Meiryo UI" w:cs="Meiryo UI"/>
          <w:sz w:val="24"/>
          <w:szCs w:val="24"/>
        </w:rPr>
        <w:t>2．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　</w:t>
      </w:r>
      <w:r w:rsidRPr="00C66B2D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 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F733E7">
        <w:rPr>
          <w:rFonts w:ascii="Meiryo UI" w:eastAsia="Meiryo UI" w:hAnsi="Meiryo UI" w:cs="Meiryo UI"/>
          <w:sz w:val="24"/>
          <w:szCs w:val="24"/>
        </w:rPr>
        <w:t>年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　</w:t>
      </w:r>
      <w:r w:rsidRPr="00C66B2D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 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F733E7">
        <w:rPr>
          <w:rFonts w:ascii="Meiryo UI" w:eastAsia="Meiryo UI" w:hAnsi="Meiryo UI" w:cs="Meiryo UI"/>
          <w:sz w:val="24"/>
          <w:szCs w:val="24"/>
        </w:rPr>
        <w:t>月</w:t>
      </w:r>
      <w:r w:rsidRPr="00C66B2D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C66B2D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</w:t>
      </w:r>
      <w:r w:rsidRPr="00C66B2D">
        <w:rPr>
          <w:rFonts w:ascii="Meiryo UI" w:eastAsia="Meiryo UI" w:hAnsi="Meiryo UI" w:cs="Meiryo UI"/>
          <w:sz w:val="24"/>
          <w:szCs w:val="24"/>
          <w:u w:val="dotted"/>
        </w:rPr>
        <w:t xml:space="preserve">　</w:t>
      </w:r>
      <w:r w:rsidRPr="00F733E7">
        <w:rPr>
          <w:rFonts w:ascii="Meiryo UI" w:eastAsia="Meiryo UI" w:hAnsi="Meiryo UI" w:cs="Meiryo UI"/>
          <w:sz w:val="24"/>
          <w:szCs w:val="24"/>
        </w:rPr>
        <w:t>日</w:t>
      </w:r>
      <w:r w:rsidRPr="00C66B2D">
        <w:rPr>
          <w:rFonts w:ascii="Meiryo UI" w:eastAsia="Meiryo UI" w:hAnsi="Meiryo UI" w:cs="Meiryo UI"/>
          <w:sz w:val="24"/>
          <w:szCs w:val="24"/>
        </w:rPr>
        <w:t>から実施する。</w:t>
      </w:r>
    </w:p>
    <w:p w:rsidR="00925A1D" w:rsidRPr="001B7E68" w:rsidRDefault="00925A1D" w:rsidP="001B7E68">
      <w:pPr>
        <w:ind w:leftChars="135" w:left="283"/>
        <w:rPr>
          <w:rFonts w:ascii="Book Antiqua" w:eastAsia="ＭＳ Ｐ明朝" w:hAnsi="Book Antiqua"/>
          <w:sz w:val="24"/>
          <w:szCs w:val="24"/>
          <w:u w:val="dotted"/>
        </w:rPr>
      </w:pPr>
      <w:r w:rsidRPr="004B580B">
        <w:rPr>
          <w:sz w:val="24"/>
          <w:szCs w:val="24"/>
        </w:rPr>
        <w:t>Hal</w:t>
      </w:r>
      <w:r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ini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akan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berlaku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dari</w:t>
      </w:r>
      <w:proofErr w:type="spellEnd"/>
      <w:r w:rsidRPr="004B5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　　　</w:t>
      </w:r>
      <w:proofErr w:type="spellStart"/>
      <w:r>
        <w:rPr>
          <w:sz w:val="24"/>
          <w:szCs w:val="24"/>
        </w:rPr>
        <w:t>Bulan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　　　</w:t>
      </w:r>
      <w:proofErr w:type="spellStart"/>
      <w:r>
        <w:rPr>
          <w:sz w:val="24"/>
          <w:szCs w:val="24"/>
        </w:rPr>
        <w:t>Tahun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　　　</w:t>
      </w:r>
    </w:p>
    <w:p w:rsidR="00925A1D" w:rsidRDefault="00925A1D">
      <w:pPr>
        <w:rPr>
          <w:rFonts w:ascii="Book Antiqua" w:eastAsia="ＭＳ Ｐ明朝" w:hAnsi="Book Antiqua" w:hint="eastAsia"/>
          <w:sz w:val="24"/>
          <w:szCs w:val="24"/>
        </w:rPr>
      </w:pPr>
    </w:p>
    <w:p w:rsidR="001B7E68" w:rsidRDefault="001B7E68">
      <w:pPr>
        <w:rPr>
          <w:rFonts w:ascii="Book Antiqua" w:eastAsia="ＭＳ Ｐ明朝" w:hAnsi="Book Antiqua"/>
          <w:sz w:val="24"/>
          <w:szCs w:val="24"/>
        </w:rPr>
      </w:pPr>
    </w:p>
    <w:p w:rsidR="00925A1D" w:rsidRPr="001B7E68" w:rsidRDefault="00925A1D">
      <w:pPr>
        <w:rPr>
          <w:rFonts w:ascii="Meiryo UI" w:eastAsia="Meiryo UI" w:hAnsi="Meiryo UI" w:cs="Meiryo UI"/>
          <w:sz w:val="24"/>
          <w:szCs w:val="24"/>
        </w:rPr>
      </w:pPr>
      <w:r w:rsidRPr="001B7E68">
        <w:rPr>
          <w:rFonts w:ascii="Meiryo UI" w:eastAsia="Meiryo UI" w:hAnsi="Meiryo UI" w:cs="Meiryo UI"/>
          <w:sz w:val="24"/>
          <w:szCs w:val="24"/>
        </w:rPr>
        <w:t>3</w:t>
      </w:r>
      <w:r w:rsidRPr="001B7E68">
        <w:rPr>
          <w:rFonts w:ascii="Meiryo UI" w:eastAsia="Meiryo UI" w:hAnsi="Meiryo UI" w:cs="Meiryo UI" w:hint="eastAsia"/>
          <w:sz w:val="24"/>
          <w:szCs w:val="24"/>
        </w:rPr>
        <w:t>．宿舎退去（帰国）の際は、日割りとする。</w:t>
      </w:r>
    </w:p>
    <w:p w:rsidR="00925A1D" w:rsidRDefault="00925A1D" w:rsidP="001B7E68">
      <w:pPr>
        <w:ind w:leftChars="135" w:left="283"/>
        <w:rPr>
          <w:rFonts w:hint="eastAsia"/>
          <w:sz w:val="24"/>
          <w:szCs w:val="24"/>
        </w:rPr>
      </w:pPr>
      <w:proofErr w:type="spellStart"/>
      <w:proofErr w:type="gramStart"/>
      <w:r w:rsidRPr="004B580B">
        <w:rPr>
          <w:sz w:val="24"/>
          <w:szCs w:val="24"/>
        </w:rPr>
        <w:t>Ketika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meninggalkan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rumah</w:t>
      </w:r>
      <w:proofErr w:type="spellEnd"/>
      <w:r w:rsidRPr="004B580B">
        <w:rPr>
          <w:sz w:val="24"/>
          <w:szCs w:val="24"/>
        </w:rPr>
        <w:t xml:space="preserve"> (</w:t>
      </w:r>
      <w:proofErr w:type="spellStart"/>
      <w:r w:rsidRPr="004B580B">
        <w:rPr>
          <w:sz w:val="24"/>
          <w:szCs w:val="24"/>
        </w:rPr>
        <w:t>Pulang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ke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rumah</w:t>
      </w:r>
      <w:proofErr w:type="spellEnd"/>
      <w:r w:rsidRPr="004B580B">
        <w:rPr>
          <w:sz w:val="24"/>
          <w:szCs w:val="24"/>
        </w:rPr>
        <w:t xml:space="preserve">), </w:t>
      </w:r>
      <w:proofErr w:type="spellStart"/>
      <w:r w:rsidRPr="004B580B">
        <w:rPr>
          <w:sz w:val="24"/>
          <w:szCs w:val="24"/>
        </w:rPr>
        <w:t>pembayaran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harian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diterapkan</w:t>
      </w:r>
      <w:proofErr w:type="spellEnd"/>
      <w:r w:rsidRPr="004B580B">
        <w:rPr>
          <w:sz w:val="24"/>
          <w:szCs w:val="24"/>
        </w:rPr>
        <w:t>.</w:t>
      </w:r>
      <w:proofErr w:type="gramEnd"/>
    </w:p>
    <w:p w:rsidR="001B7E68" w:rsidRPr="005A365F" w:rsidRDefault="001B7E68">
      <w:pPr>
        <w:rPr>
          <w:rFonts w:ascii="Book Antiqua" w:eastAsia="ＭＳ Ｐ明朝" w:hAnsi="Book Antiqua"/>
          <w:sz w:val="24"/>
          <w:szCs w:val="24"/>
        </w:rPr>
      </w:pPr>
    </w:p>
    <w:p w:rsidR="001B7E68" w:rsidRDefault="00925A1D" w:rsidP="001B7E68">
      <w:pPr>
        <w:ind w:firstLine="4253"/>
        <w:jc w:val="left"/>
        <w:rPr>
          <w:rFonts w:ascii="Book Antiqua" w:eastAsia="ＭＳ Ｐ明朝" w:hAnsi="Book Antiqua" w:hint="eastAsia"/>
          <w:sz w:val="28"/>
          <w:szCs w:val="28"/>
        </w:rPr>
      </w:pPr>
      <w:bookmarkStart w:id="0" w:name="_GoBack"/>
      <w:bookmarkEnd w:id="0"/>
      <w:r w:rsidRPr="001B7E68">
        <w:rPr>
          <w:rFonts w:ascii="Meiryo UI" w:eastAsia="Meiryo UI" w:hAnsi="Meiryo UI" w:cs="Meiryo UI" w:hint="eastAsia"/>
          <w:sz w:val="28"/>
          <w:szCs w:val="28"/>
        </w:rPr>
        <w:t>年　　　月　　　日</w:t>
      </w:r>
      <w:r>
        <w:rPr>
          <w:rFonts w:ascii="Book Antiqua" w:eastAsia="ＭＳ Ｐ明朝" w:hAnsi="Book Antiqua"/>
          <w:sz w:val="28"/>
          <w:szCs w:val="28"/>
        </w:rPr>
        <w:t xml:space="preserve"> </w:t>
      </w:r>
    </w:p>
    <w:p w:rsidR="00925A1D" w:rsidRPr="001B7E68" w:rsidRDefault="00925A1D" w:rsidP="001B7E68">
      <w:pPr>
        <w:ind w:firstLine="4253"/>
        <w:jc w:val="left"/>
        <w:rPr>
          <w:rFonts w:ascii="Book Antiqua" w:eastAsia="ＭＳ Ｐ明朝" w:hAnsi="Book Antiqua"/>
          <w:sz w:val="28"/>
          <w:szCs w:val="28"/>
          <w:u w:val="dotted"/>
        </w:rPr>
      </w:pPr>
      <w:proofErr w:type="spellStart"/>
      <w:r>
        <w:rPr>
          <w:sz w:val="24"/>
          <w:szCs w:val="24"/>
        </w:rPr>
        <w:t>Tanggal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　　　</w:t>
      </w:r>
      <w:proofErr w:type="spellStart"/>
      <w:r>
        <w:rPr>
          <w:sz w:val="24"/>
          <w:szCs w:val="24"/>
        </w:rPr>
        <w:t>Bulan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　　　</w:t>
      </w:r>
      <w:proofErr w:type="spellStart"/>
      <w:r>
        <w:rPr>
          <w:sz w:val="24"/>
          <w:szCs w:val="24"/>
        </w:rPr>
        <w:t>Tahun</w:t>
      </w:r>
      <w:proofErr w:type="spellEnd"/>
      <w:r w:rsidR="001B7E68">
        <w:rPr>
          <w:rFonts w:hint="eastAsia"/>
          <w:sz w:val="24"/>
          <w:szCs w:val="24"/>
          <w:u w:val="dotted"/>
        </w:rPr>
        <w:t xml:space="preserve">　</w:t>
      </w:r>
    </w:p>
    <w:p w:rsidR="00925A1D" w:rsidRPr="0039405D" w:rsidRDefault="00925A1D" w:rsidP="001B7E68">
      <w:pPr>
        <w:jc w:val="left"/>
        <w:rPr>
          <w:rFonts w:ascii="Book Antiqua" w:eastAsia="ＭＳ Ｐ明朝" w:hAnsi="Book Antiqua"/>
          <w:sz w:val="24"/>
          <w:szCs w:val="24"/>
        </w:rPr>
      </w:pPr>
    </w:p>
    <w:p w:rsidR="00925A1D" w:rsidRDefault="00925A1D" w:rsidP="001B7E68">
      <w:pPr>
        <w:jc w:val="left"/>
        <w:rPr>
          <w:rFonts w:ascii="Book Antiqua" w:eastAsia="ＭＳ Ｐ明朝" w:hAnsi="Book Antiqua"/>
          <w:sz w:val="24"/>
          <w:szCs w:val="24"/>
        </w:rPr>
      </w:pPr>
    </w:p>
    <w:p w:rsidR="001B7E68" w:rsidRDefault="00925A1D" w:rsidP="0039405D">
      <w:pPr>
        <w:rPr>
          <w:rFonts w:ascii="Book Antiqua" w:eastAsia="ＭＳ Ｐ明朝" w:hAnsi="Book Antiqua" w:hint="eastAsia"/>
          <w:sz w:val="24"/>
          <w:szCs w:val="24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実習実施機関</w:t>
      </w:r>
    </w:p>
    <w:p w:rsidR="00925A1D" w:rsidRPr="004B580B" w:rsidRDefault="00925A1D" w:rsidP="00394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4B580B">
        <w:rPr>
          <w:sz w:val="24"/>
          <w:szCs w:val="24"/>
        </w:rPr>
        <w:t>rganisasi</w:t>
      </w:r>
      <w:proofErr w:type="spellEnd"/>
      <w:r w:rsidRPr="004B580B">
        <w:rPr>
          <w:sz w:val="24"/>
          <w:szCs w:val="24"/>
        </w:rPr>
        <w:t xml:space="preserve"> </w:t>
      </w:r>
      <w:proofErr w:type="spellStart"/>
      <w:r w:rsidRPr="004B580B">
        <w:rPr>
          <w:sz w:val="24"/>
          <w:szCs w:val="24"/>
        </w:rPr>
        <w:t>pelaksana</w:t>
      </w:r>
      <w:proofErr w:type="spellEnd"/>
    </w:p>
    <w:p w:rsidR="00925A1D" w:rsidRPr="0039405D" w:rsidRDefault="00925A1D" w:rsidP="00067D74">
      <w:pPr>
        <w:ind w:right="960"/>
        <w:rPr>
          <w:rFonts w:ascii="Book Antiqua" w:eastAsia="ＭＳ Ｐ明朝" w:hAnsi="Book Antiqua"/>
          <w:sz w:val="24"/>
          <w:szCs w:val="24"/>
        </w:rPr>
      </w:pPr>
    </w:p>
    <w:p w:rsidR="00925A1D" w:rsidRDefault="00925A1D" w:rsidP="001B7E68">
      <w:pPr>
        <w:jc w:val="left"/>
        <w:rPr>
          <w:rFonts w:ascii="Book Antiqua" w:eastAsia="ＭＳ Ｐ明朝" w:hAnsi="Book Antiqua"/>
          <w:sz w:val="24"/>
          <w:szCs w:val="24"/>
        </w:rPr>
      </w:pPr>
    </w:p>
    <w:p w:rsidR="00925A1D" w:rsidRPr="00F34528" w:rsidRDefault="00925A1D" w:rsidP="001B7E68">
      <w:pPr>
        <w:jc w:val="left"/>
        <w:rPr>
          <w:rFonts w:ascii="Book Antiqua" w:eastAsia="ＭＳ Ｐ明朝" w:hAnsi="Book Antiqua"/>
          <w:sz w:val="24"/>
          <w:szCs w:val="24"/>
        </w:rPr>
      </w:pPr>
    </w:p>
    <w:p w:rsidR="00925A1D" w:rsidRPr="001B7E68" w:rsidRDefault="00925A1D" w:rsidP="00F34528">
      <w:pPr>
        <w:ind w:right="83"/>
        <w:jc w:val="left"/>
        <w:rPr>
          <w:rFonts w:ascii="Meiryo UI" w:eastAsia="Meiryo UI" w:hAnsi="Meiryo UI" w:cs="Meiryo UI"/>
          <w:sz w:val="24"/>
          <w:szCs w:val="24"/>
          <w:u w:val="dotted"/>
        </w:rPr>
      </w:pPr>
      <w:r w:rsidRPr="001B7E68">
        <w:rPr>
          <w:rFonts w:ascii="Meiryo UI" w:eastAsia="Meiryo UI" w:hAnsi="Meiryo UI" w:cs="Meiryo UI" w:hint="eastAsia"/>
          <w:sz w:val="24"/>
          <w:szCs w:val="24"/>
        </w:rPr>
        <w:t>技能実習生　署名</w:t>
      </w:r>
      <w:r w:rsidRPr="001B7E68">
        <w:rPr>
          <w:rFonts w:ascii="Meiryo UI" w:eastAsia="Meiryo UI" w:hAnsi="Meiryo UI" w:cs="Meiryo UI"/>
          <w:sz w:val="24"/>
          <w:szCs w:val="24"/>
          <w:u w:val="dotted"/>
        </w:rPr>
        <w:t xml:space="preserve">       </w:t>
      </w:r>
      <w:r w:rsidRPr="001B7E68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　　　　　　　　　　　　㊞</w:t>
      </w:r>
      <w:r w:rsidRPr="001B7E68">
        <w:rPr>
          <w:rFonts w:ascii="Meiryo UI" w:eastAsia="Meiryo UI" w:hAnsi="Meiryo UI" w:cs="Meiryo UI"/>
          <w:sz w:val="24"/>
          <w:szCs w:val="24"/>
          <w:u w:val="dotted"/>
        </w:rPr>
        <w:t xml:space="preserve"> </w:t>
      </w:r>
    </w:p>
    <w:p w:rsidR="00925A1D" w:rsidRDefault="00925A1D" w:rsidP="001B7E68">
      <w:pPr>
        <w:rPr>
          <w:rFonts w:ascii="Book Antiqua" w:eastAsia="ＭＳ Ｐ明朝" w:hAnsi="Book Antiqua"/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 w:rsidR="001B7E68">
        <w:rPr>
          <w:sz w:val="24"/>
          <w:szCs w:val="24"/>
        </w:rPr>
        <w:t xml:space="preserve">            </w:t>
      </w:r>
      <w:proofErr w:type="spellStart"/>
      <w:r w:rsidR="001B7E68">
        <w:rPr>
          <w:sz w:val="24"/>
          <w:szCs w:val="24"/>
        </w:rPr>
        <w:t>Stempel</w:t>
      </w:r>
      <w:proofErr w:type="spellEnd"/>
    </w:p>
    <w:sectPr w:rsidR="00925A1D" w:rsidSect="001B7E68">
      <w:pgSz w:w="11906" w:h="16838"/>
      <w:pgMar w:top="136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A5" w:rsidRDefault="005442A5" w:rsidP="00553CBB">
      <w:r>
        <w:separator/>
      </w:r>
    </w:p>
  </w:endnote>
  <w:endnote w:type="continuationSeparator" w:id="0">
    <w:p w:rsidR="005442A5" w:rsidRDefault="005442A5" w:rsidP="0055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A5" w:rsidRDefault="005442A5" w:rsidP="00553CBB">
      <w:r>
        <w:separator/>
      </w:r>
    </w:p>
  </w:footnote>
  <w:footnote w:type="continuationSeparator" w:id="0">
    <w:p w:rsidR="005442A5" w:rsidRDefault="005442A5" w:rsidP="0055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1"/>
    <w:rsid w:val="00067D74"/>
    <w:rsid w:val="001B7E68"/>
    <w:rsid w:val="00202F7F"/>
    <w:rsid w:val="00297BE7"/>
    <w:rsid w:val="00364CF9"/>
    <w:rsid w:val="0039405D"/>
    <w:rsid w:val="004274FC"/>
    <w:rsid w:val="004B580B"/>
    <w:rsid w:val="005064BF"/>
    <w:rsid w:val="005442A5"/>
    <w:rsid w:val="00553CBB"/>
    <w:rsid w:val="005A365F"/>
    <w:rsid w:val="005D644D"/>
    <w:rsid w:val="005F1301"/>
    <w:rsid w:val="006A4A7A"/>
    <w:rsid w:val="00763B14"/>
    <w:rsid w:val="008775E7"/>
    <w:rsid w:val="00925A1D"/>
    <w:rsid w:val="009C15A7"/>
    <w:rsid w:val="00A7556D"/>
    <w:rsid w:val="00AE1495"/>
    <w:rsid w:val="00C31E95"/>
    <w:rsid w:val="00D40AF4"/>
    <w:rsid w:val="00DD3B02"/>
    <w:rsid w:val="00F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CBB"/>
  </w:style>
  <w:style w:type="paragraph" w:styleId="a5">
    <w:name w:val="footer"/>
    <w:basedOn w:val="a"/>
    <w:link w:val="a6"/>
    <w:uiPriority w:val="99"/>
    <w:unhideWhenUsed/>
    <w:rsid w:val="00553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賃金控除に関する同意書</vt:lpstr>
    </vt:vector>
  </TitlesOfParts>
  <Company>The Cooperative of Eco Project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賃金控除に関する同意書</dc:title>
  <dc:subject/>
  <dc:creator>エコ・プロジェクト協同組合</dc:creator>
  <cp:keywords/>
  <dc:description/>
  <cp:lastModifiedBy>沢村美喜</cp:lastModifiedBy>
  <cp:revision>7</cp:revision>
  <cp:lastPrinted>2014-11-17T15:39:00Z</cp:lastPrinted>
  <dcterms:created xsi:type="dcterms:W3CDTF">2014-11-17T15:44:00Z</dcterms:created>
  <dcterms:modified xsi:type="dcterms:W3CDTF">2016-01-28T02:46:00Z</dcterms:modified>
</cp:coreProperties>
</file>